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D0831" w14:textId="3C830128" w:rsidR="00C55473" w:rsidRDefault="007B2AF2">
      <w:pPr>
        <w:pStyle w:val="Body"/>
      </w:pPr>
      <w:r>
        <w:t>Presentation to the CFCC, August 2020</w:t>
      </w:r>
    </w:p>
    <w:p w14:paraId="687010CC" w14:textId="22966E74" w:rsidR="00C55473" w:rsidRDefault="007D2ABB">
      <w:pPr>
        <w:pStyle w:val="Body"/>
        <w:rPr>
          <w:b/>
          <w:bCs/>
        </w:rPr>
      </w:pPr>
      <w:r>
        <w:rPr>
          <w:b/>
          <w:bCs/>
        </w:rPr>
        <w:t>Reforming the Department for International Development (</w:t>
      </w:r>
      <w:r>
        <w:rPr>
          <w:b/>
          <w:bCs/>
          <w:rtl/>
          <w:lang w:val="ar-SA"/>
        </w:rPr>
        <w:t>“</w:t>
      </w:r>
      <w:r>
        <w:rPr>
          <w:b/>
          <w:bCs/>
        </w:rPr>
        <w:t xml:space="preserve">DFID”) </w:t>
      </w:r>
    </w:p>
    <w:p w14:paraId="001812AA" w14:textId="21131406" w:rsidR="00580F53" w:rsidRDefault="00580F53">
      <w:pPr>
        <w:pStyle w:val="Body"/>
        <w:rPr>
          <w:b/>
          <w:bCs/>
        </w:rPr>
      </w:pPr>
      <w:r>
        <w:rPr>
          <w:b/>
          <w:bCs/>
        </w:rPr>
        <w:t>Introduction</w:t>
      </w:r>
    </w:p>
    <w:p w14:paraId="2E554100" w14:textId="7398682C" w:rsidR="001F2C30" w:rsidRDefault="00B32F3B">
      <w:pPr>
        <w:pStyle w:val="Body"/>
      </w:pPr>
      <w:r w:rsidRPr="00B32F3B">
        <w:t xml:space="preserve">My interest in British overseas aid comes from two coinciding sources. </w:t>
      </w:r>
      <w:r>
        <w:t>I am a chartered accountant and when you have been involved in difficult audits you learn when to smell a rat. Secondly</w:t>
      </w:r>
      <w:r w:rsidR="00C07BF4">
        <w:t>,</w:t>
      </w:r>
      <w:r>
        <w:t xml:space="preserve"> I was partly brought up in Zimbabwe, then one of the richest countries in Africa, with huge natural resources. The strands coincided when I visited Zimbabwe in October 2018 by then reduced by Government corruption to a basket case, despite receiving £80 million of British aid in that year</w:t>
      </w:r>
      <w:r w:rsidR="00C07BF4">
        <w:t>.</w:t>
      </w:r>
      <w:r>
        <w:t xml:space="preserve"> I had done some homework and therefore had some local introductions and some idea of what to look for. </w:t>
      </w:r>
    </w:p>
    <w:p w14:paraId="38E1655C" w14:textId="24DC42D9" w:rsidR="001F2C30" w:rsidRDefault="001F2C30">
      <w:pPr>
        <w:pStyle w:val="Body"/>
      </w:pPr>
      <w:r>
        <w:t>By luck I obtained an introduction to a senior DFID official, who did not appreciate the implications of my auditing experience and admitted to me that</w:t>
      </w:r>
      <w:r w:rsidR="00763276">
        <w:t>:</w:t>
      </w:r>
    </w:p>
    <w:p w14:paraId="30FD56A6" w14:textId="3C693CC0" w:rsidR="00763276" w:rsidRDefault="00763276" w:rsidP="00763276">
      <w:pPr>
        <w:pStyle w:val="Body"/>
        <w:numPr>
          <w:ilvl w:val="0"/>
          <w:numId w:val="4"/>
        </w:numPr>
      </w:pPr>
      <w:r>
        <w:t xml:space="preserve">DFID seemed to have forgotten that it was a development </w:t>
      </w:r>
      <w:proofErr w:type="spellStart"/>
      <w:r>
        <w:t>organisation</w:t>
      </w:r>
      <w:proofErr w:type="spellEnd"/>
      <w:r>
        <w:t xml:space="preserve">, rather than a charity, and was no longer involved in infrastructure spending, but focused on social projects which any competent government should have completed itself and where opportunities for “skimming” by local kleptocrats were high. </w:t>
      </w:r>
    </w:p>
    <w:p w14:paraId="2C4C5DBB" w14:textId="707D74FD" w:rsidR="00763276" w:rsidRDefault="00763276" w:rsidP="00763276">
      <w:pPr>
        <w:pStyle w:val="Body"/>
        <w:numPr>
          <w:ilvl w:val="0"/>
          <w:numId w:val="4"/>
        </w:numPr>
      </w:pPr>
      <w:r>
        <w:t xml:space="preserve">DFID had problems with corruption in Zambia, Democratic Republic of Congo, Uganda, Mozambique, Somalia, </w:t>
      </w:r>
      <w:proofErr w:type="gramStart"/>
      <w:r>
        <w:t>Nigeria</w:t>
      </w:r>
      <w:proofErr w:type="gramEnd"/>
      <w:r>
        <w:t xml:space="preserve"> and Afghanistan.</w:t>
      </w:r>
    </w:p>
    <w:p w14:paraId="17FDF371" w14:textId="57212BF0" w:rsidR="00763276" w:rsidRDefault="00763276" w:rsidP="00763276">
      <w:pPr>
        <w:pStyle w:val="Body"/>
        <w:numPr>
          <w:ilvl w:val="0"/>
          <w:numId w:val="4"/>
        </w:numPr>
      </w:pPr>
      <w:r>
        <w:t xml:space="preserve">DFID appeared to be unaware of the conflict between focusing on corrupt countries with weak governance and British and American legislation against corruption and money laundering. The risk to DFID of employees becoming trapped into both offences could therefore be very high. </w:t>
      </w:r>
    </w:p>
    <w:p w14:paraId="59BA000E" w14:textId="17AB6ADA" w:rsidR="00B32F3B" w:rsidRDefault="00B32F3B">
      <w:pPr>
        <w:pStyle w:val="Body"/>
      </w:pPr>
      <w:r>
        <w:t xml:space="preserve">After my return I did additional homework </w:t>
      </w:r>
      <w:r w:rsidR="001C11CB">
        <w:t xml:space="preserve">on and around the activities of DFID, including finally getting the comments of former </w:t>
      </w:r>
      <w:r w:rsidR="00C07BF4">
        <w:t>A</w:t>
      </w:r>
      <w:r w:rsidR="001C11CB">
        <w:t>mbassadors on the Department’s published loss figures.</w:t>
      </w:r>
    </w:p>
    <w:p w14:paraId="249091F2" w14:textId="53A3ECC2" w:rsidR="00A042DE" w:rsidRDefault="001C11CB">
      <w:pPr>
        <w:pStyle w:val="Body"/>
      </w:pPr>
      <w:r>
        <w:t xml:space="preserve">However, although my friends </w:t>
      </w:r>
      <w:r w:rsidR="000C331D">
        <w:t>who also have</w:t>
      </w:r>
      <w:r>
        <w:t xml:space="preserve"> experience of international business at a senior level agree with my assessment, an effective audit of DFID’s activities would almost certainly involve massive loss of face for senior politician </w:t>
      </w:r>
      <w:r w:rsidR="00C07BF4">
        <w:t>(</w:t>
      </w:r>
      <w:r>
        <w:t>particularly David Cameron</w:t>
      </w:r>
      <w:r w:rsidR="00C07BF4">
        <w:t>) and loss of face and job for some very articulate Civil Servants.</w:t>
      </w:r>
      <w:r>
        <w:t xml:space="preserve"> I was </w:t>
      </w:r>
      <w:r w:rsidR="00C07BF4">
        <w:t xml:space="preserve">therefore </w:t>
      </w:r>
      <w:r>
        <w:t>unable to make headway during the premiership of hopeless Theresa May. The lockdown came before I was able to speak to a friend in the Cabinet</w:t>
      </w:r>
      <w:r w:rsidR="00C07BF4">
        <w:t>.</w:t>
      </w:r>
      <w:r>
        <w:t xml:space="preserve"> </w:t>
      </w:r>
      <w:r w:rsidR="00C07BF4">
        <w:t>T</w:t>
      </w:r>
      <w:r>
        <w:t xml:space="preserve">hen came the announcement of the FCO / DFID merger, which </w:t>
      </w:r>
      <w:r w:rsidR="00C07BF4">
        <w:t>(</w:t>
      </w:r>
      <w:r>
        <w:t>as in case of all mergers</w:t>
      </w:r>
      <w:r w:rsidR="00C07BF4">
        <w:t>)</w:t>
      </w:r>
      <w:r>
        <w:t xml:space="preserve"> will be a disaster if not properly handled. </w:t>
      </w:r>
    </w:p>
    <w:p w14:paraId="52BEA385" w14:textId="2F69175A" w:rsidR="003170A9" w:rsidRPr="003170A9" w:rsidRDefault="003170A9">
      <w:pPr>
        <w:pStyle w:val="Body"/>
        <w:rPr>
          <w:b/>
          <w:bCs/>
        </w:rPr>
      </w:pPr>
      <w:r w:rsidRPr="003170A9">
        <w:rPr>
          <w:b/>
          <w:bCs/>
        </w:rPr>
        <w:t>The FCO / DFID merger</w:t>
      </w:r>
    </w:p>
    <w:p w14:paraId="3D5F586C" w14:textId="0D321373" w:rsidR="00C55473" w:rsidRPr="00B04427" w:rsidRDefault="000B2E55" w:rsidP="00B04427">
      <w:pPr>
        <w:pStyle w:val="Body"/>
      </w:pPr>
      <w:r>
        <w:t>If t</w:t>
      </w:r>
      <w:r w:rsidR="007B2AF2">
        <w:t>he merger</w:t>
      </w:r>
      <w:r>
        <w:t xml:space="preserve"> is to be successfully implemented</w:t>
      </w:r>
      <w:r w:rsidR="007B2AF2">
        <w:t xml:space="preserve">, </w:t>
      </w:r>
      <w:r>
        <w:t xml:space="preserve">it will first be necessary </w:t>
      </w:r>
      <w:r w:rsidR="007B2AF2">
        <w:t xml:space="preserve">to take a hard and </w:t>
      </w:r>
      <w:proofErr w:type="spellStart"/>
      <w:r w:rsidR="007B2AF2">
        <w:t>sceptical</w:t>
      </w:r>
      <w:proofErr w:type="spellEnd"/>
      <w:r w:rsidR="007B2AF2">
        <w:t xml:space="preserve"> </w:t>
      </w:r>
      <w:r w:rsidR="009B1D03">
        <w:t xml:space="preserve">look at what DFID </w:t>
      </w:r>
      <w:r w:rsidR="002535F1">
        <w:t>really does</w:t>
      </w:r>
      <w:r w:rsidR="009B1D03">
        <w:t xml:space="preserve">. </w:t>
      </w:r>
      <w:r w:rsidR="00037113">
        <w:t xml:space="preserve">We </w:t>
      </w:r>
      <w:r w:rsidR="001A4448">
        <w:t>particularly</w:t>
      </w:r>
      <w:r w:rsidR="00037113">
        <w:t xml:space="preserve"> need to be aware of the “elephant in the </w:t>
      </w:r>
      <w:r w:rsidR="001F3B2A">
        <w:t xml:space="preserve">room”: corruption in aid recipient countries. </w:t>
      </w:r>
      <w:r w:rsidR="001A4448">
        <w:t>From personal e</w:t>
      </w:r>
      <w:r w:rsidR="005A30E7">
        <w:t>xperienc</w:t>
      </w:r>
      <w:r w:rsidR="001A4448">
        <w:t xml:space="preserve">e and research, I </w:t>
      </w:r>
      <w:r w:rsidR="005A30E7">
        <w:t xml:space="preserve">believe </w:t>
      </w:r>
      <w:r w:rsidR="001A4448">
        <w:t>that</w:t>
      </w:r>
      <w:r w:rsidR="009B1D03">
        <w:t xml:space="preserve"> </w:t>
      </w:r>
      <w:r w:rsidR="0010264C">
        <w:t>DFID is a deeply flawed</w:t>
      </w:r>
      <w:r w:rsidR="000713BE">
        <w:t xml:space="preserve"> </w:t>
      </w:r>
      <w:proofErr w:type="spellStart"/>
      <w:r w:rsidR="009B1D03">
        <w:t>organi</w:t>
      </w:r>
      <w:r w:rsidR="001A4448">
        <w:t>s</w:t>
      </w:r>
      <w:r w:rsidR="009B1D03">
        <w:t>ation</w:t>
      </w:r>
      <w:proofErr w:type="spellEnd"/>
      <w:r w:rsidR="001A4448">
        <w:t xml:space="preserve"> and if so, </w:t>
      </w:r>
      <w:r w:rsidR="009B1D03">
        <w:t>the</w:t>
      </w:r>
      <w:r w:rsidR="007D2ABB">
        <w:t xml:space="preserve"> merger</w:t>
      </w:r>
      <w:r w:rsidR="009B1D03">
        <w:t xml:space="preserve"> is likely to be a disaster</w:t>
      </w:r>
      <w:r w:rsidR="005A30E7">
        <w:t>,</w:t>
      </w:r>
      <w:r w:rsidR="001A4448">
        <w:t xml:space="preserve"> unless DFID is drastically reformed beforehand</w:t>
      </w:r>
      <w:r w:rsidR="00BA5455">
        <w:t>.</w:t>
      </w:r>
      <w:r w:rsidR="009B1D03">
        <w:t xml:space="preserve"> </w:t>
      </w:r>
      <w:r w:rsidR="00BA5455">
        <w:t>As precedents, i</w:t>
      </w:r>
      <w:r w:rsidR="009B1D03">
        <w:t xml:space="preserve">n the business sector the outcome of almost all mergers between a reasonably well run </w:t>
      </w:r>
      <w:r w:rsidR="00CA0190">
        <w:t xml:space="preserve">and a flawed </w:t>
      </w:r>
      <w:proofErr w:type="spellStart"/>
      <w:r w:rsidR="009B1D03">
        <w:t>organisation</w:t>
      </w:r>
      <w:proofErr w:type="spellEnd"/>
      <w:r w:rsidR="009B1D03">
        <w:t xml:space="preserve"> is that the latter </w:t>
      </w:r>
      <w:r w:rsidR="00166B62">
        <w:t>comes out on top</w:t>
      </w:r>
      <w:r w:rsidR="005A30E7">
        <w:t>, so the likelihood is that DFID will contaminate</w:t>
      </w:r>
      <w:r w:rsidR="007D2ABB">
        <w:t xml:space="preserve"> the combined </w:t>
      </w:r>
      <w:r w:rsidR="005A30E7">
        <w:t>Department</w:t>
      </w:r>
      <w:r w:rsidR="007D2ABB">
        <w:t xml:space="preserve">. </w:t>
      </w:r>
      <w:r w:rsidR="00C804DD">
        <w:t>To deal with this looming disaster,</w:t>
      </w:r>
      <w:r w:rsidR="007D2ABB">
        <w:t xml:space="preserve"> </w:t>
      </w:r>
      <w:r w:rsidR="00C804DD">
        <w:t>a</w:t>
      </w:r>
      <w:r w:rsidR="007D2ABB">
        <w:t xml:space="preserve">n </w:t>
      </w:r>
      <w:r w:rsidR="00C804DD">
        <w:t xml:space="preserve">effective </w:t>
      </w:r>
      <w:r w:rsidR="007D2ABB">
        <w:t>audit and investigation by an Independent Commission for Aid Impact (</w:t>
      </w:r>
      <w:r w:rsidR="007D2ABB">
        <w:rPr>
          <w:rtl/>
          <w:lang w:val="ar-SA"/>
        </w:rPr>
        <w:t>“</w:t>
      </w:r>
      <w:r w:rsidR="007D2ABB">
        <w:t>ICAI”</w:t>
      </w:r>
      <w:r w:rsidR="007D2ABB">
        <w:rPr>
          <w:lang w:val="pt-PT"/>
        </w:rPr>
        <w:t>)</w:t>
      </w:r>
      <w:r w:rsidR="00A81CB4">
        <w:rPr>
          <w:lang w:val="pt-PT"/>
        </w:rPr>
        <w:t xml:space="preserve"> (the body set up by David Cameron’s Government to oversea the effects of DFID’s activities) </w:t>
      </w:r>
      <w:r w:rsidR="00BA5455">
        <w:rPr>
          <w:lang w:val="pt-PT"/>
        </w:rPr>
        <w:t>needs to</w:t>
      </w:r>
      <w:r w:rsidR="00C804DD">
        <w:rPr>
          <w:lang w:val="pt-PT"/>
        </w:rPr>
        <w:t xml:space="preserve"> be commissioned </w:t>
      </w:r>
      <w:r w:rsidR="007D2ABB">
        <w:rPr>
          <w:lang w:val="pt-PT"/>
        </w:rPr>
        <w:t>to quantify DFID</w:t>
      </w:r>
      <w:r w:rsidR="007D2ABB">
        <w:rPr>
          <w:rtl/>
        </w:rPr>
        <w:t>’</w:t>
      </w:r>
      <w:r w:rsidR="007D2ABB">
        <w:t>s activities and past spending</w:t>
      </w:r>
      <w:r w:rsidR="00BA5455">
        <w:t>,</w:t>
      </w:r>
      <w:r w:rsidR="007D2ABB">
        <w:t xml:space="preserve"> as a first step in ensuring that </w:t>
      </w:r>
      <w:r w:rsidR="007D2ABB">
        <w:lastRenderedPageBreak/>
        <w:t xml:space="preserve">the </w:t>
      </w:r>
      <w:r w:rsidR="005A30E7">
        <w:t xml:space="preserve">aims, culture and objectives of the </w:t>
      </w:r>
      <w:r w:rsidR="007D2ABB">
        <w:t xml:space="preserve">future super department </w:t>
      </w:r>
      <w:r w:rsidR="000A52EB">
        <w:t>are</w:t>
      </w:r>
      <w:r w:rsidR="007D2ABB">
        <w:t xml:space="preserve"> not </w:t>
      </w:r>
      <w:r w:rsidR="005A30E7">
        <w:t>tainted</w:t>
      </w:r>
      <w:r w:rsidR="007D2ABB">
        <w:t xml:space="preserve"> by the past. This </w:t>
      </w:r>
      <w:r w:rsidR="003A4F89">
        <w:t xml:space="preserve">audit </w:t>
      </w:r>
      <w:r w:rsidR="00BA5455">
        <w:t>needs</w:t>
      </w:r>
      <w:r w:rsidR="007D2ABB">
        <w:t xml:space="preserve"> to be undertaken transparently by fully independent persons</w:t>
      </w:r>
      <w:r w:rsidR="00BA5455">
        <w:t>.</w:t>
      </w:r>
    </w:p>
    <w:p w14:paraId="0DCFF9BC" w14:textId="43FA81C1" w:rsidR="00C55473" w:rsidRDefault="00315D52">
      <w:pPr>
        <w:pStyle w:val="Body"/>
        <w:rPr>
          <w:b/>
          <w:bCs/>
        </w:rPr>
      </w:pPr>
      <w:r>
        <w:rPr>
          <w:b/>
          <w:bCs/>
        </w:rPr>
        <w:t>Mechanics of reform</w:t>
      </w:r>
    </w:p>
    <w:p w14:paraId="7EAC543F" w14:textId="28B3956A" w:rsidR="00C55473" w:rsidRDefault="00ED42F3">
      <w:pPr>
        <w:pStyle w:val="Body"/>
      </w:pPr>
      <w:r>
        <w:t>I</w:t>
      </w:r>
      <w:r w:rsidR="00537453">
        <w:t>f</w:t>
      </w:r>
      <w:r w:rsidR="00AA2396">
        <w:t xml:space="preserve"> </w:t>
      </w:r>
      <w:r w:rsidR="00457330">
        <w:t>outcome</w:t>
      </w:r>
      <w:r w:rsidR="007D2ABB">
        <w:t xml:space="preserve"> audits </w:t>
      </w:r>
      <w:r w:rsidR="00537453">
        <w:t xml:space="preserve">are instituted </w:t>
      </w:r>
      <w:r w:rsidR="00AA2396">
        <w:t>it should not be</w:t>
      </w:r>
      <w:r w:rsidR="007D2ABB">
        <w:t xml:space="preserve"> difficult to count and value the visible outcomes, for example dams and bridges, and compare them with the amounts spent. Then DFID officials need to explain how much of the difference has been </w:t>
      </w:r>
      <w:proofErr w:type="gramStart"/>
      <w:r w:rsidR="007D2ABB">
        <w:t>stolen, or</w:t>
      </w:r>
      <w:proofErr w:type="gramEnd"/>
      <w:r w:rsidR="007D2ABB">
        <w:t xml:space="preserve"> wasted in extravagant administration. </w:t>
      </w:r>
      <w:r w:rsidR="00145199">
        <w:t xml:space="preserve">The audits also need to ensure that DFID has an effectively functioning compliance department and </w:t>
      </w:r>
      <w:r w:rsidR="00441EF1">
        <w:t xml:space="preserve">genuinely supports </w:t>
      </w:r>
      <w:r w:rsidR="00145199">
        <w:t>whistleblower</w:t>
      </w:r>
      <w:r w:rsidR="00441EF1">
        <w:t>s</w:t>
      </w:r>
      <w:r w:rsidR="00145199">
        <w:t xml:space="preserve">. </w:t>
      </w:r>
      <w:r w:rsidR="004B6ED8">
        <w:t xml:space="preserve">Having met senior ICAI staff my fear is that the ICAI might pull its punches when auditing DFID, since the obligation to spend 0.7% of GNP is still in place and since turkeys do not usually vote for Christmas. </w:t>
      </w:r>
    </w:p>
    <w:p w14:paraId="3428E282" w14:textId="59C0E60F" w:rsidR="00C55473" w:rsidRDefault="007D2ABB">
      <w:pPr>
        <w:pStyle w:val="Body"/>
      </w:pPr>
      <w:r>
        <w:t xml:space="preserve">If ICAI staff can learn to </w:t>
      </w:r>
      <w:r>
        <w:rPr>
          <w:rtl/>
          <w:lang w:val="ar-SA"/>
        </w:rPr>
        <w:t>“</w:t>
      </w:r>
      <w:r>
        <w:t>think outside the box” additional auditors would not be required. However, it is likely that the Government w</w:t>
      </w:r>
      <w:r w:rsidR="00EC6D81">
        <w:t>ill</w:t>
      </w:r>
      <w:r>
        <w:t xml:space="preserve"> need to hire additional Chartered Accountants with experience of tough international audits on a temporary basis to conduct </w:t>
      </w:r>
      <w:r w:rsidR="00EC6D81">
        <w:t>the requisite</w:t>
      </w:r>
      <w:r>
        <w:t xml:space="preserve"> full </w:t>
      </w:r>
      <w:r w:rsidR="00A243A2">
        <w:t xml:space="preserve">outcome </w:t>
      </w:r>
      <w:r>
        <w:t>audit</w:t>
      </w:r>
      <w:r w:rsidR="00EC6D81">
        <w:t>s</w:t>
      </w:r>
      <w:r>
        <w:t xml:space="preserve"> of DFID</w:t>
      </w:r>
      <w:r>
        <w:rPr>
          <w:rtl/>
        </w:rPr>
        <w:t>’</w:t>
      </w:r>
      <w:r>
        <w:t xml:space="preserve">s real (rather than published) activities. </w:t>
      </w:r>
      <w:r w:rsidR="00255ED1">
        <w:t>The audits should cover every country in which DFID operates, since local conditions vary widely.</w:t>
      </w:r>
      <w:r w:rsidR="006D077A">
        <w:t xml:space="preserve"> Consolidation of</w:t>
      </w:r>
      <w:r w:rsidR="00255ED1">
        <w:t xml:space="preserve"> </w:t>
      </w:r>
      <w:r w:rsidR="006D077A">
        <w:t>t</w:t>
      </w:r>
      <w:r>
        <w:t>he resulting outcome audits would give Parliament and the public (for the first time) a chance to assess how much of DFID</w:t>
      </w:r>
      <w:r>
        <w:rPr>
          <w:rtl/>
        </w:rPr>
        <w:t>’</w:t>
      </w:r>
      <w:r>
        <w:t>s £14 billion per annum had been usefully spent. Also, closure audits (in countries including China where DFID no longer has a useful role) would follow the same procedure, but the host country would also be asked to confirm DFID</w:t>
      </w:r>
      <w:r>
        <w:rPr>
          <w:rtl/>
        </w:rPr>
        <w:t>’</w:t>
      </w:r>
      <w:r>
        <w:t xml:space="preserve">s valuation of its activities. </w:t>
      </w:r>
    </w:p>
    <w:p w14:paraId="5846BD04" w14:textId="34102F49" w:rsidR="00BF2472" w:rsidRPr="00BF2472" w:rsidRDefault="00BF2472">
      <w:pPr>
        <w:pStyle w:val="Body"/>
        <w:rPr>
          <w:b/>
          <w:bCs/>
        </w:rPr>
      </w:pPr>
      <w:r w:rsidRPr="00BF2472">
        <w:rPr>
          <w:b/>
          <w:bCs/>
        </w:rPr>
        <w:t xml:space="preserve">Recommendation </w:t>
      </w:r>
    </w:p>
    <w:p w14:paraId="75B2FBF6" w14:textId="02683E56" w:rsidR="00C71595" w:rsidRDefault="007D2ABB">
      <w:pPr>
        <w:pStyle w:val="Body"/>
      </w:pPr>
      <w:r>
        <w:t>If it turns out (as I suspect) that a large proportion of DFID</w:t>
      </w:r>
      <w:r>
        <w:rPr>
          <w:rtl/>
        </w:rPr>
        <w:t>’</w:t>
      </w:r>
      <w:r>
        <w:t>s spending has no visible outcome,</w:t>
      </w:r>
      <w:r w:rsidR="00C71595">
        <w:t xml:space="preserve"> </w:t>
      </w:r>
      <w:r w:rsidR="00781E91">
        <w:t>the combined Department</w:t>
      </w:r>
      <w:r w:rsidR="00C71595">
        <w:t xml:space="preserve"> should adopt commonsense operating procedures</w:t>
      </w:r>
      <w:r w:rsidR="00DF283F">
        <w:t>, running off all activities which do not conform with the new guidelines</w:t>
      </w:r>
      <w:r w:rsidR="009B1E7C">
        <w:t>.</w:t>
      </w:r>
    </w:p>
    <w:p w14:paraId="7A707B64" w14:textId="790F602B" w:rsidR="009B1E7C" w:rsidRDefault="009B1E7C" w:rsidP="00C71595">
      <w:pPr>
        <w:pStyle w:val="Body"/>
        <w:numPr>
          <w:ilvl w:val="0"/>
          <w:numId w:val="3"/>
        </w:numPr>
      </w:pPr>
      <w:r>
        <w:t>A</w:t>
      </w:r>
      <w:r w:rsidR="00C71595">
        <w:t xml:space="preserve"> “zero tolerance” policy towards corruption</w:t>
      </w:r>
      <w:r w:rsidR="00115D53">
        <w:t xml:space="preserve"> in aid recipient countries</w:t>
      </w:r>
      <w:r w:rsidR="00C71595">
        <w:t>,</w:t>
      </w:r>
      <w:r w:rsidR="007D2ABB">
        <w:t xml:space="preserve"> </w:t>
      </w:r>
      <w:r w:rsidR="00C71595">
        <w:t xml:space="preserve">modified only in special circumstances </w:t>
      </w:r>
      <w:r>
        <w:t xml:space="preserve">(for example in the Middle East </w:t>
      </w:r>
      <w:r w:rsidR="00C71595">
        <w:t xml:space="preserve">where previous </w:t>
      </w:r>
      <w:r>
        <w:t xml:space="preserve">British Government blunders have contributed to </w:t>
      </w:r>
      <w:r w:rsidR="00A243A2">
        <w:t>some</w:t>
      </w:r>
      <w:r>
        <w:t xml:space="preserve"> </w:t>
      </w:r>
      <w:r w:rsidR="00115D53">
        <w:t>states</w:t>
      </w:r>
      <w:r>
        <w:t>’ current situation</w:t>
      </w:r>
      <w:r w:rsidR="00ED42F3">
        <w:t>)</w:t>
      </w:r>
      <w:r>
        <w:t>.</w:t>
      </w:r>
    </w:p>
    <w:p w14:paraId="09370B43" w14:textId="28DB5684" w:rsidR="00D6679F" w:rsidRDefault="00372B6F" w:rsidP="00C71595">
      <w:pPr>
        <w:pStyle w:val="Body"/>
        <w:numPr>
          <w:ilvl w:val="0"/>
          <w:numId w:val="3"/>
        </w:numPr>
      </w:pPr>
      <w:r>
        <w:t xml:space="preserve">Responding </w:t>
      </w:r>
      <w:r w:rsidR="00D6679F">
        <w:t xml:space="preserve">to </w:t>
      </w:r>
      <w:r w:rsidR="004F0606">
        <w:t xml:space="preserve">environmental </w:t>
      </w:r>
      <w:r w:rsidR="00D6679F">
        <w:t>disasters</w:t>
      </w:r>
      <w:r w:rsidR="00F1221F">
        <w:t xml:space="preserve"> and other major problems outside </w:t>
      </w:r>
      <w:r w:rsidR="007E3648">
        <w:t xml:space="preserve">host </w:t>
      </w:r>
      <w:r w:rsidR="00F1221F">
        <w:t>Governments’ control</w:t>
      </w:r>
      <w:r w:rsidR="00D6679F">
        <w:t>.</w:t>
      </w:r>
    </w:p>
    <w:p w14:paraId="73469FF7" w14:textId="0FF4A3D3" w:rsidR="009B1E7C" w:rsidRDefault="00745C12" w:rsidP="00C71595">
      <w:pPr>
        <w:pStyle w:val="Body"/>
        <w:numPr>
          <w:ilvl w:val="0"/>
          <w:numId w:val="3"/>
        </w:numPr>
      </w:pPr>
      <w:r>
        <w:t>To avoid accusations of neo-colonialism, o</w:t>
      </w:r>
      <w:r w:rsidR="00D6679F">
        <w:t>therwise</w:t>
      </w:r>
      <w:r w:rsidR="00A243A2">
        <w:t xml:space="preserve"> </w:t>
      </w:r>
      <w:r w:rsidR="00D6679F">
        <w:t>g</w:t>
      </w:r>
      <w:r w:rsidR="009B04F4">
        <w:t>et</w:t>
      </w:r>
      <w:r w:rsidR="00ED42F3">
        <w:t>ting</w:t>
      </w:r>
      <w:r w:rsidR="00A243A2">
        <w:t xml:space="preserve"> </w:t>
      </w:r>
      <w:r w:rsidR="009B04F4">
        <w:t xml:space="preserve">involved </w:t>
      </w:r>
      <w:r>
        <w:t xml:space="preserve">only </w:t>
      </w:r>
      <w:r w:rsidR="00A84A39">
        <w:t xml:space="preserve">if invited </w:t>
      </w:r>
      <w:proofErr w:type="gramStart"/>
      <w:r w:rsidR="00A84A39">
        <w:t>by</w:t>
      </w:r>
      <w:r w:rsidR="009B04F4">
        <w:t xml:space="preserve">  </w:t>
      </w:r>
      <w:r>
        <w:t>a</w:t>
      </w:r>
      <w:proofErr w:type="gramEnd"/>
      <w:r w:rsidR="009B04F4">
        <w:t xml:space="preserve"> host Government</w:t>
      </w:r>
      <w:r w:rsidR="00DF283F">
        <w:t xml:space="preserve">, </w:t>
      </w:r>
      <w:r w:rsidR="009B04F4">
        <w:t xml:space="preserve">or </w:t>
      </w:r>
      <w:r w:rsidR="00A84A39">
        <w:t>by</w:t>
      </w:r>
      <w:r w:rsidR="009B04F4">
        <w:t xml:space="preserve"> a major international charity, for example the WWF.</w:t>
      </w:r>
    </w:p>
    <w:p w14:paraId="3CCFA517" w14:textId="51CE50D6" w:rsidR="00010042" w:rsidRDefault="00010042" w:rsidP="00C71595">
      <w:pPr>
        <w:pStyle w:val="Body"/>
        <w:numPr>
          <w:ilvl w:val="0"/>
          <w:numId w:val="3"/>
        </w:numPr>
      </w:pPr>
      <w:r>
        <w:t>Only do</w:t>
      </w:r>
      <w:r w:rsidR="00ED42F3">
        <w:t>ing</w:t>
      </w:r>
      <w:r>
        <w:t xml:space="preserve"> work</w:t>
      </w:r>
      <w:r w:rsidR="00D6679F">
        <w:t xml:space="preserve"> </w:t>
      </w:r>
      <w:r w:rsidR="00C72BDB">
        <w:t>which facilitates</w:t>
      </w:r>
      <w:r w:rsidR="007154F9">
        <w:t xml:space="preserve"> the establishment and growth of</w:t>
      </w:r>
      <w:r w:rsidR="00D6679F">
        <w:t xml:space="preserve"> friendly </w:t>
      </w:r>
      <w:r w:rsidR="007154F9">
        <w:t xml:space="preserve">host </w:t>
      </w:r>
      <w:r w:rsidR="00D6679F">
        <w:t>countries</w:t>
      </w:r>
      <w:r w:rsidR="007154F9">
        <w:t>’ physical and intangible infras</w:t>
      </w:r>
      <w:r w:rsidR="00C72BDB">
        <w:t>t</w:t>
      </w:r>
      <w:r w:rsidR="007154F9">
        <w:t>ructure</w:t>
      </w:r>
      <w:r>
        <w:t xml:space="preserve"> (for example capital expenditure</w:t>
      </w:r>
      <w:r w:rsidR="00AF6AFA">
        <w:t>,</w:t>
      </w:r>
      <w:r>
        <w:t xml:space="preserve"> specialist training</w:t>
      </w:r>
      <w:r w:rsidR="00AF6AFA">
        <w:t xml:space="preserve"> and ensuring </w:t>
      </w:r>
      <w:r w:rsidR="00745C12">
        <w:t>equal access for</w:t>
      </w:r>
      <w:r w:rsidR="00AF6AFA">
        <w:t xml:space="preserve"> women </w:t>
      </w:r>
      <w:r w:rsidR="00745C12">
        <w:t>to</w:t>
      </w:r>
      <w:r w:rsidR="00AF6AFA">
        <w:t xml:space="preserve"> education</w:t>
      </w:r>
      <w:r>
        <w:t>) that the local Government cannot perform by itself, and probably work</w:t>
      </w:r>
      <w:r w:rsidR="00ED42F3">
        <w:t>ing</w:t>
      </w:r>
      <w:r>
        <w:t xml:space="preserve"> in partnership with the Government</w:t>
      </w:r>
      <w:r w:rsidR="00ED42F3">
        <w:t xml:space="preserve"> concerned</w:t>
      </w:r>
      <w:r>
        <w:t xml:space="preserve">, so that the latter has </w:t>
      </w:r>
      <w:r w:rsidR="00A243A2">
        <w:t>real</w:t>
      </w:r>
      <w:r>
        <w:t xml:space="preserve"> “ownership” of the project. </w:t>
      </w:r>
    </w:p>
    <w:p w14:paraId="6AABACCB" w14:textId="4B69C1EB" w:rsidR="00A64EA9" w:rsidRDefault="00A64EA9" w:rsidP="00C71595">
      <w:pPr>
        <w:pStyle w:val="Body"/>
        <w:numPr>
          <w:ilvl w:val="0"/>
          <w:numId w:val="3"/>
        </w:numPr>
      </w:pPr>
      <w:r>
        <w:t>To avoid local resentment, pay</w:t>
      </w:r>
      <w:r w:rsidR="00ED42F3">
        <w:t>ing</w:t>
      </w:r>
      <w:r>
        <w:t xml:space="preserve"> European salary rates to staff doing jobs that local people cannot do, but </w:t>
      </w:r>
      <w:r w:rsidR="00ED42F3">
        <w:t>not paying</w:t>
      </w:r>
      <w:r>
        <w:t xml:space="preserve"> more than local rates to DFID staff doing jobs that local people can do equally effectively. </w:t>
      </w:r>
    </w:p>
    <w:p w14:paraId="1F86652D" w14:textId="742C2003" w:rsidR="00C55473" w:rsidRDefault="00010042" w:rsidP="00010042">
      <w:pPr>
        <w:pStyle w:val="Body"/>
        <w:ind w:left="360"/>
      </w:pPr>
      <w:r>
        <w:t>O</w:t>
      </w:r>
      <w:r w:rsidR="007D2ABB">
        <w:t>nly those of DFID</w:t>
      </w:r>
      <w:r w:rsidR="007D2ABB">
        <w:rPr>
          <w:rtl/>
        </w:rPr>
        <w:t>’</w:t>
      </w:r>
      <w:r w:rsidR="007D2ABB">
        <w:t>s staff involved in genuine development should be included in the combined Department</w:t>
      </w:r>
      <w:r w:rsidR="00C72BDB">
        <w:t>.</w:t>
      </w:r>
      <w:r w:rsidR="007D2ABB">
        <w:t xml:space="preserve"> </w:t>
      </w:r>
      <w:r w:rsidR="00F95881">
        <w:t>Its charitable activities, as in the case of the administration of the British Dependent Territories</w:t>
      </w:r>
      <w:r w:rsidR="0046794D">
        <w:t xml:space="preserve"> and CDC</w:t>
      </w:r>
      <w:r w:rsidR="007D2ABB">
        <w:t xml:space="preserve"> should be </w:t>
      </w:r>
      <w:r w:rsidR="0088286F">
        <w:t xml:space="preserve">focused in </w:t>
      </w:r>
      <w:r w:rsidR="007D2ABB">
        <w:t xml:space="preserve">a separate sub-Department, working </w:t>
      </w:r>
      <w:r w:rsidR="007D2ABB">
        <w:lastRenderedPageBreak/>
        <w:t xml:space="preserve">wherever possible </w:t>
      </w:r>
      <w:r w:rsidR="0088286F">
        <w:t xml:space="preserve">in partnership </w:t>
      </w:r>
      <w:r w:rsidR="007D2ABB">
        <w:t xml:space="preserve">with relevant charities, whose spending </w:t>
      </w:r>
      <w:r w:rsidR="00C72BDB">
        <w:t xml:space="preserve">of British donations </w:t>
      </w:r>
      <w:r w:rsidR="007D2ABB">
        <w:t xml:space="preserve">should </w:t>
      </w:r>
      <w:r w:rsidR="00C72BDB">
        <w:t xml:space="preserve">incidentally </w:t>
      </w:r>
      <w:r w:rsidR="007D2ABB">
        <w:t xml:space="preserve">be included in the total of published British aid. </w:t>
      </w:r>
    </w:p>
    <w:p w14:paraId="5BD51653" w14:textId="77777777" w:rsidR="00781E91" w:rsidRDefault="00781E91" w:rsidP="00010042">
      <w:pPr>
        <w:pStyle w:val="Body"/>
        <w:ind w:left="360"/>
      </w:pPr>
    </w:p>
    <w:p w14:paraId="2CC1B4A8" w14:textId="5E29AE15" w:rsidR="00C55473" w:rsidRDefault="00C55473">
      <w:pPr>
        <w:pStyle w:val="Body"/>
      </w:pPr>
    </w:p>
    <w:p w14:paraId="1E3C542C" w14:textId="77777777" w:rsidR="00C55473" w:rsidRDefault="00C55473">
      <w:pPr>
        <w:pStyle w:val="Body"/>
      </w:pPr>
    </w:p>
    <w:p w14:paraId="0B75DCE0" w14:textId="77777777" w:rsidR="00C55473" w:rsidRDefault="00C55473">
      <w:pPr>
        <w:pStyle w:val="Body"/>
      </w:pPr>
    </w:p>
    <w:p w14:paraId="43A73C64" w14:textId="77777777" w:rsidR="00C55473" w:rsidRDefault="00C55473">
      <w:pPr>
        <w:pStyle w:val="Body"/>
      </w:pPr>
    </w:p>
    <w:p w14:paraId="01C498F5" w14:textId="77777777" w:rsidR="00C55473" w:rsidRDefault="00C55473">
      <w:pPr>
        <w:pStyle w:val="Body"/>
      </w:pPr>
    </w:p>
    <w:p w14:paraId="6E2C8D33" w14:textId="77777777" w:rsidR="00C55473" w:rsidRDefault="00C55473">
      <w:pPr>
        <w:pStyle w:val="Body"/>
      </w:pPr>
    </w:p>
    <w:p w14:paraId="3E31BF16" w14:textId="77777777" w:rsidR="00C55473" w:rsidRDefault="00C55473">
      <w:pPr>
        <w:pStyle w:val="ListParagraph"/>
      </w:pPr>
    </w:p>
    <w:p w14:paraId="157C8C95" w14:textId="77777777" w:rsidR="00C55473" w:rsidRDefault="00C55473">
      <w:pPr>
        <w:pStyle w:val="ListParagraph"/>
      </w:pPr>
    </w:p>
    <w:p w14:paraId="6629DE95" w14:textId="77777777" w:rsidR="00C55473" w:rsidRDefault="00C55473">
      <w:pPr>
        <w:pStyle w:val="ListParagraph"/>
      </w:pPr>
    </w:p>
    <w:p w14:paraId="6F4CEBA5" w14:textId="77777777" w:rsidR="00C55473" w:rsidRDefault="00C55473">
      <w:pPr>
        <w:pStyle w:val="ListParagraph"/>
      </w:pPr>
    </w:p>
    <w:p w14:paraId="74F8F9E5" w14:textId="77777777" w:rsidR="00C55473" w:rsidRDefault="00C55473">
      <w:pPr>
        <w:pStyle w:val="Body"/>
      </w:pPr>
    </w:p>
    <w:p w14:paraId="0E97C832" w14:textId="77777777" w:rsidR="00C55473" w:rsidRDefault="00C55473">
      <w:pPr>
        <w:pStyle w:val="Body"/>
      </w:pPr>
    </w:p>
    <w:p w14:paraId="6FE7DF55" w14:textId="77777777" w:rsidR="00C55473" w:rsidRDefault="00C55473">
      <w:pPr>
        <w:pStyle w:val="Body"/>
      </w:pPr>
    </w:p>
    <w:p w14:paraId="2D6FB06C" w14:textId="77777777" w:rsidR="00C55473" w:rsidRDefault="00C55473">
      <w:pPr>
        <w:pStyle w:val="Body"/>
      </w:pPr>
    </w:p>
    <w:sectPr w:rsidR="00C55473">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6E33D" w14:textId="77777777" w:rsidR="009D09AD" w:rsidRDefault="009D09AD">
      <w:r>
        <w:separator/>
      </w:r>
    </w:p>
  </w:endnote>
  <w:endnote w:type="continuationSeparator" w:id="0">
    <w:p w14:paraId="0702E0C1" w14:textId="77777777" w:rsidR="009D09AD" w:rsidRDefault="009D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EE417" w14:textId="77777777" w:rsidR="00C55473" w:rsidRDefault="00C5547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9BDFF" w14:textId="77777777" w:rsidR="009D09AD" w:rsidRDefault="009D09AD">
      <w:r>
        <w:separator/>
      </w:r>
    </w:p>
  </w:footnote>
  <w:footnote w:type="continuationSeparator" w:id="0">
    <w:p w14:paraId="262C80D3" w14:textId="77777777" w:rsidR="009D09AD" w:rsidRDefault="009D0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A732B" w14:textId="77777777" w:rsidR="00C55473" w:rsidRDefault="00C5547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B574E"/>
    <w:multiLevelType w:val="hybridMultilevel"/>
    <w:tmpl w:val="19042704"/>
    <w:styleLink w:val="Numbered"/>
    <w:lvl w:ilvl="0" w:tplc="513280E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7480ADD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B6684C0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FA88CC1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471ED1F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490822D6">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D22A28F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DFAA3C90">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C750F0CC">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963138"/>
    <w:multiLevelType w:val="hybridMultilevel"/>
    <w:tmpl w:val="5AA002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DC77C2"/>
    <w:multiLevelType w:val="hybridMultilevel"/>
    <w:tmpl w:val="CA84C8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A2157C"/>
    <w:multiLevelType w:val="hybridMultilevel"/>
    <w:tmpl w:val="19042704"/>
    <w:numStyleLink w:val="Numbered"/>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473"/>
    <w:rsid w:val="00010042"/>
    <w:rsid w:val="00037113"/>
    <w:rsid w:val="000713BE"/>
    <w:rsid w:val="000A52EB"/>
    <w:rsid w:val="000B2E55"/>
    <w:rsid w:val="000C331D"/>
    <w:rsid w:val="0010264C"/>
    <w:rsid w:val="00115D53"/>
    <w:rsid w:val="00126182"/>
    <w:rsid w:val="00145199"/>
    <w:rsid w:val="00166B62"/>
    <w:rsid w:val="001A4448"/>
    <w:rsid w:val="001C0AAB"/>
    <w:rsid w:val="001C11CB"/>
    <w:rsid w:val="001E688C"/>
    <w:rsid w:val="001F2C30"/>
    <w:rsid w:val="001F3B2A"/>
    <w:rsid w:val="002535F1"/>
    <w:rsid w:val="00255ED1"/>
    <w:rsid w:val="002D6184"/>
    <w:rsid w:val="002D77A2"/>
    <w:rsid w:val="002F442E"/>
    <w:rsid w:val="00315D52"/>
    <w:rsid w:val="003170A9"/>
    <w:rsid w:val="00372B6F"/>
    <w:rsid w:val="00374549"/>
    <w:rsid w:val="003A4F89"/>
    <w:rsid w:val="00441EF1"/>
    <w:rsid w:val="00457330"/>
    <w:rsid w:val="0046794D"/>
    <w:rsid w:val="004A6C77"/>
    <w:rsid w:val="004B6ED8"/>
    <w:rsid w:val="004E26E4"/>
    <w:rsid w:val="004F0606"/>
    <w:rsid w:val="00537453"/>
    <w:rsid w:val="00580F53"/>
    <w:rsid w:val="005A30E7"/>
    <w:rsid w:val="005B4927"/>
    <w:rsid w:val="00690B71"/>
    <w:rsid w:val="006D077A"/>
    <w:rsid w:val="006E4FCA"/>
    <w:rsid w:val="007154F9"/>
    <w:rsid w:val="00745C12"/>
    <w:rsid w:val="00763276"/>
    <w:rsid w:val="00781E91"/>
    <w:rsid w:val="007B2AF2"/>
    <w:rsid w:val="007D2ABB"/>
    <w:rsid w:val="007E3648"/>
    <w:rsid w:val="00865119"/>
    <w:rsid w:val="00875261"/>
    <w:rsid w:val="0088286F"/>
    <w:rsid w:val="00884FCF"/>
    <w:rsid w:val="009B04F4"/>
    <w:rsid w:val="009B1D03"/>
    <w:rsid w:val="009B1E7C"/>
    <w:rsid w:val="009D09AD"/>
    <w:rsid w:val="009F7725"/>
    <w:rsid w:val="00A042DE"/>
    <w:rsid w:val="00A243A2"/>
    <w:rsid w:val="00A64EA9"/>
    <w:rsid w:val="00A81CB4"/>
    <w:rsid w:val="00A84A39"/>
    <w:rsid w:val="00A945A6"/>
    <w:rsid w:val="00AA2396"/>
    <w:rsid w:val="00AC0576"/>
    <w:rsid w:val="00AC53BA"/>
    <w:rsid w:val="00AF6AFA"/>
    <w:rsid w:val="00B04427"/>
    <w:rsid w:val="00B32F3B"/>
    <w:rsid w:val="00BA5455"/>
    <w:rsid w:val="00BF2472"/>
    <w:rsid w:val="00C07BF4"/>
    <w:rsid w:val="00C55473"/>
    <w:rsid w:val="00C57943"/>
    <w:rsid w:val="00C71595"/>
    <w:rsid w:val="00C72BDB"/>
    <w:rsid w:val="00C804DD"/>
    <w:rsid w:val="00CA0190"/>
    <w:rsid w:val="00CD1AF3"/>
    <w:rsid w:val="00D445BD"/>
    <w:rsid w:val="00D6679F"/>
    <w:rsid w:val="00DD3859"/>
    <w:rsid w:val="00DF283F"/>
    <w:rsid w:val="00E14F0D"/>
    <w:rsid w:val="00E56680"/>
    <w:rsid w:val="00EC6D81"/>
    <w:rsid w:val="00ED42F3"/>
    <w:rsid w:val="00EF7E9A"/>
    <w:rsid w:val="00F02186"/>
    <w:rsid w:val="00F1221F"/>
    <w:rsid w:val="00F95881"/>
    <w:rsid w:val="00FA0D04"/>
    <w:rsid w:val="00FC6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66E1"/>
  <w15:docId w15:val="{EB2CB253-2046-4D0C-B3E9-440A9575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numbering" w:customStyle="1" w:styleId="Numbered">
    <w:name w:val="Numbered"/>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0B2E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E5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CRAWSHAY-WILLIAMS, Melissa</cp:lastModifiedBy>
  <cp:revision>2</cp:revision>
  <cp:lastPrinted>2020-08-01T17:37:00Z</cp:lastPrinted>
  <dcterms:created xsi:type="dcterms:W3CDTF">2020-08-15T12:13:00Z</dcterms:created>
  <dcterms:modified xsi:type="dcterms:W3CDTF">2020-08-15T12:13:00Z</dcterms:modified>
</cp:coreProperties>
</file>